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</w:rPr>
      </w:pPr>
      <w:r>
        <w:rPr>
          <w:rFonts w:ascii="黑体" w:hAnsi="黑体" w:eastAsia="黑体"/>
          <w:bCs/>
        </w:rPr>
        <w:t>附件</w:t>
      </w:r>
      <w:r>
        <w:rPr>
          <w:rFonts w:hint="eastAsia" w:ascii="黑体" w:hAnsi="黑体" w:eastAsia="黑体"/>
          <w:bCs/>
        </w:rPr>
        <w:t>1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泉州市</w:t>
      </w:r>
      <w:r>
        <w:rPr>
          <w:rFonts w:hint="eastAsia" w:eastAsia="方正小标宋简体"/>
          <w:sz w:val="44"/>
          <w:szCs w:val="44"/>
        </w:rPr>
        <w:t>司法行政系统</w:t>
      </w:r>
      <w:r>
        <w:rPr>
          <w:rFonts w:eastAsia="方正小标宋简体"/>
          <w:sz w:val="44"/>
          <w:szCs w:val="44"/>
        </w:rPr>
        <w:t>安全隐患</w:t>
      </w:r>
      <w:r>
        <w:rPr>
          <w:rFonts w:hint="eastAsia" w:eastAsia="方正小标宋简体"/>
          <w:sz w:val="44"/>
          <w:szCs w:val="44"/>
        </w:rPr>
        <w:t>清单</w:t>
      </w:r>
      <w:r>
        <w:rPr>
          <w:rFonts w:eastAsia="方正小标宋简体"/>
          <w:sz w:val="44"/>
          <w:szCs w:val="44"/>
        </w:rPr>
        <w:t xml:space="preserve"> </w:t>
      </w:r>
    </w:p>
    <w:bookmarkEnd w:id="0"/>
    <w:p>
      <w:pPr>
        <w:spacing w:line="58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填报单位：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                                                填报时间：</w:t>
      </w:r>
      <w:r>
        <w:rPr>
          <w:rFonts w:eastAsia="仿宋_GB2312"/>
          <w:sz w:val="28"/>
          <w:szCs w:val="28"/>
          <w:u w:val="single"/>
        </w:rPr>
        <w:t xml:space="preserve">       *月*日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377"/>
        <w:gridCol w:w="2421"/>
        <w:gridCol w:w="1335"/>
        <w:gridCol w:w="1590"/>
        <w:gridCol w:w="2283"/>
        <w:gridCol w:w="17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隐患单位名称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具体问题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整改责任人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整改时限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整改情况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销号情况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***酒店有限公司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1.排烟管道未定期清洗；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2.未委托第三方对消防设施进行维护保养；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3.明火施工未落实审批制度和现场监护。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***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2月28日前</w:t>
            </w:r>
          </w:p>
        </w:tc>
        <w:tc>
          <w:tcPr>
            <w:tcW w:w="2283" w:type="dxa"/>
            <w:noWrap w:val="0"/>
            <w:vAlign w:val="top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1.已聘请专业公司对厨房油烟管道进行清洗，并建立每季度清洗制度。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2.已委托**公司对消防设施进行定期维护保养。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3.已督促制定动火审批制度，并落实。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正在整改/已整改销号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21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283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21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283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21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283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77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21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283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9455A"/>
    <w:rsid w:val="392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2021-03-15T02:05:00Z</dcterms:created>
  <dc:creator>HP</dc:creator>
  <cp:lastModifiedBy>HP</cp:lastModifiedBy>
  <dcterms:modified xsi:type="dcterms:W3CDTF">2021-03-15T02:10:07Z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